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DFB" w:rsidRDefault="00D50DFB" w:rsidP="00A0656A">
      <w:pPr>
        <w:keepNext/>
        <w:keepLines/>
        <w:spacing w:after="0"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ПРОТОКОЛ ЗАСІДАННЯ</w:t>
      </w:r>
    </w:p>
    <w:p w:rsidR="00D50DFB" w:rsidRPr="00C43D71" w:rsidRDefault="00D50DFB" w:rsidP="00A0656A">
      <w:pPr>
        <w:keepNext/>
        <w:keepLines/>
        <w:spacing w:after="0" w:line="240" w:lineRule="auto"/>
        <w:jc w:val="center"/>
        <w:rPr>
          <w:sz w:val="28"/>
          <w:szCs w:val="28"/>
          <w:lang w:val="uk-UA"/>
        </w:rPr>
      </w:pPr>
      <w:r w:rsidRPr="00C43D71">
        <w:rPr>
          <w:rFonts w:ascii="Times New Roman" w:hAnsi="Times New Roman" w:cs="Times New Roman"/>
          <w:b/>
          <w:bCs/>
          <w:sz w:val="28"/>
          <w:szCs w:val="28"/>
          <w:lang w:val="uk-UA"/>
        </w:rPr>
        <w:t>галузевої конкурсної комісії Конкурсу</w:t>
      </w:r>
    </w:p>
    <w:p w:rsidR="00D50DFB" w:rsidRPr="00C43D71" w:rsidRDefault="00D50DFB" w:rsidP="00A0656A">
      <w:pPr>
        <w:keepNext/>
        <w:keepLines/>
        <w:spacing w:after="0" w:line="240" w:lineRule="auto"/>
        <w:jc w:val="center"/>
        <w:rPr>
          <w:sz w:val="28"/>
          <w:szCs w:val="28"/>
          <w:lang w:val="uk-UA"/>
        </w:rPr>
      </w:pPr>
      <w:r w:rsidRPr="00C43D71">
        <w:rPr>
          <w:rFonts w:ascii="Times New Roman" w:hAnsi="Times New Roman" w:cs="Times New Roman"/>
          <w:b/>
          <w:bCs/>
          <w:sz w:val="28"/>
          <w:szCs w:val="28"/>
          <w:lang w:val="uk-UA"/>
        </w:rPr>
        <w:t>з галузі «Загальна та соціальна психологія»</w:t>
      </w:r>
    </w:p>
    <w:p w:rsidR="00D50DFB" w:rsidRPr="00C43D71" w:rsidRDefault="00D50DFB" w:rsidP="00A0656A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43D71">
        <w:rPr>
          <w:rFonts w:ascii="Times New Roman" w:hAnsi="Times New Roman" w:cs="Times New Roman"/>
          <w:sz w:val="28"/>
          <w:szCs w:val="28"/>
          <w:lang w:val="uk-UA"/>
        </w:rPr>
        <w:t xml:space="preserve">проведеного в Херсонському державному університеті </w:t>
      </w:r>
    </w:p>
    <w:p w:rsidR="00D50DFB" w:rsidRPr="00C43D71" w:rsidRDefault="00D50DFB" w:rsidP="00A0656A">
      <w:pPr>
        <w:keepNext/>
        <w:keepLines/>
        <w:spacing w:after="0" w:line="240" w:lineRule="auto"/>
        <w:jc w:val="center"/>
        <w:rPr>
          <w:rFonts w:ascii="Calibri" w:hAnsi="Calibri" w:cs="Calibri"/>
          <w:sz w:val="28"/>
          <w:szCs w:val="28"/>
          <w:lang w:val="uk-UA"/>
        </w:rPr>
      </w:pPr>
      <w:r w:rsidRPr="00C43D7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CA7BC8" w:rsidRPr="00C43D7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E7D6F">
        <w:rPr>
          <w:rFonts w:ascii="Times New Roman" w:hAnsi="Times New Roman" w:cs="Times New Roman"/>
          <w:sz w:val="28"/>
          <w:szCs w:val="28"/>
          <w:lang w:val="uk-UA"/>
        </w:rPr>
        <w:t>3 квіт</w:t>
      </w:r>
      <w:r w:rsidR="00CA7BC8" w:rsidRPr="00C43D71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C43D71"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="001E7D6F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C43D71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tbl>
      <w:tblPr>
        <w:tblW w:w="97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374"/>
        <w:gridCol w:w="6237"/>
        <w:gridCol w:w="140"/>
      </w:tblGrid>
      <w:tr w:rsidR="00D50DFB" w:rsidRPr="00C43D71" w:rsidTr="007A256E">
        <w:trPr>
          <w:trHeight w:val="567"/>
        </w:trPr>
        <w:tc>
          <w:tcPr>
            <w:tcW w:w="9751" w:type="dxa"/>
            <w:gridSpan w:val="3"/>
          </w:tcPr>
          <w:p w:rsidR="00D50DFB" w:rsidRPr="00C43D71" w:rsidRDefault="00D50DFB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C43D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Галузева конкурсна комісія забезпечила рецензування </w:t>
            </w:r>
            <w:r w:rsidR="00CA7BC8" w:rsidRPr="00C43D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1E7D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C43D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студентських наукових робіт</w:t>
            </w:r>
            <w:r w:rsidRPr="006247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що надійшли з 4</w:t>
            </w:r>
            <w:r w:rsidR="006247EB" w:rsidRPr="006247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6247E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закладів вищої освіти.</w:t>
            </w:r>
            <w:r w:rsidRPr="00C43D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D50DFB" w:rsidRPr="00C43D71" w:rsidRDefault="00F42E48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F42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Рекомендовано до участі у </w:t>
            </w:r>
            <w:r w:rsidR="00D50DFB" w:rsidRPr="00F42E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підсумковій науково-практичній конференції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19 робіт (</w:t>
            </w:r>
            <w:r w:rsidR="00624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20</w:t>
            </w:r>
            <w:r w:rsidR="00D50DFB" w:rsidRPr="00C43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D50DFB" w:rsidRPr="00C43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студентів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-авторів</w:t>
            </w:r>
            <w:r w:rsidR="006247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)</w:t>
            </w:r>
            <w:r w:rsidR="00D50DFB" w:rsidRPr="00C43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 </w:t>
            </w:r>
            <w:r w:rsidR="00D50DFB" w:rsidRPr="003C54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3C5439" w:rsidRPr="003C54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="00D50DFB" w:rsidRPr="003C54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50DFB" w:rsidRPr="00C43D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закладів вищої освіти. </w:t>
            </w:r>
          </w:p>
          <w:p w:rsidR="00D50DFB" w:rsidRPr="00C43D71" w:rsidRDefault="00D50DFB">
            <w:pPr>
              <w:keepNext/>
              <w:keepLines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3D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підставі рецензій наукових </w:t>
            </w:r>
            <w:r w:rsidR="001E7D6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робіт</w:t>
            </w:r>
            <w:r w:rsidRPr="00C43D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галузева конкурсна комісія вирішила визнати переможцями Конкурсу та нагородити: </w:t>
            </w:r>
          </w:p>
          <w:p w:rsidR="00D50DFB" w:rsidRPr="00C43D71" w:rsidRDefault="00D50DFB">
            <w:pPr>
              <w:keepNext/>
              <w:keepLines/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</w:p>
        </w:tc>
      </w:tr>
      <w:tr w:rsidR="00A0656A" w:rsidRPr="00C43D71" w:rsidTr="00A0656A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C43D71" w:rsidRDefault="00A0656A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C43D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</w:t>
            </w:r>
          </w:p>
          <w:p w:rsidR="00A0656A" w:rsidRPr="00C43D71" w:rsidRDefault="00A0656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3D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ступеня,</w:t>
            </w:r>
          </w:p>
          <w:p w:rsidR="00A0656A" w:rsidRPr="00C43D71" w:rsidRDefault="00A0656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3D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ступеня,</w:t>
            </w:r>
          </w:p>
          <w:p w:rsidR="00A0656A" w:rsidRPr="00C43D71" w:rsidRDefault="00A0656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C43D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 ступеня (потрібне зазначити)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C43D71" w:rsidRDefault="00A0656A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Шифр роботи</w:t>
            </w:r>
          </w:p>
        </w:tc>
      </w:tr>
      <w:tr w:rsidR="00A0656A" w:rsidRPr="00C43D71" w:rsidTr="00A0656A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C43D71" w:rsidRDefault="00A0656A" w:rsidP="00431076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C43D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C43D71" w:rsidRDefault="00A0656A" w:rsidP="00431076">
            <w:pPr>
              <w:keepNext/>
              <w:keepLines/>
              <w:spacing w:after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A0656A" w:rsidRPr="00BA5414" w:rsidTr="00313F00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>Уявлення про медицину</w:t>
            </w:r>
          </w:p>
        </w:tc>
      </w:tr>
      <w:tr w:rsidR="00A0656A" w:rsidRPr="00BA5414" w:rsidTr="00455461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>Хороші батьки</w:t>
            </w:r>
          </w:p>
        </w:tc>
      </w:tr>
      <w:tr w:rsidR="00A0656A" w:rsidRPr="00311634" w:rsidTr="000C067D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Диплом 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>Соковите дерево</w:t>
            </w:r>
          </w:p>
        </w:tc>
      </w:tr>
      <w:tr w:rsidR="00A0656A" w:rsidRPr="00C43D71" w:rsidTr="009820B0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Диплом 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Уявлення про майбутнє</w:t>
            </w:r>
          </w:p>
        </w:tc>
      </w:tr>
      <w:tr w:rsidR="00A0656A" w:rsidRPr="00C43D71" w:rsidTr="007D4226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>Соціально-психологічна адаптація</w:t>
            </w:r>
          </w:p>
        </w:tc>
      </w:tr>
      <w:tr w:rsidR="00A0656A" w:rsidRPr="00E92769" w:rsidTr="00A0656A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Диплом 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>Інтуїція і емпатія</w:t>
            </w:r>
          </w:p>
        </w:tc>
      </w:tr>
      <w:tr w:rsidR="00A0656A" w:rsidRPr="00E92769" w:rsidTr="00A0656A">
        <w:trPr>
          <w:gridAfter w:val="1"/>
          <w:wAfter w:w="140" w:type="dxa"/>
          <w:cantSplit/>
          <w:trHeight w:val="569"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Диплом 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 xml:space="preserve">Конструктивний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>перфекціонізм</w:t>
            </w:r>
            <w:proofErr w:type="spellEnd"/>
          </w:p>
        </w:tc>
      </w:tr>
      <w:tr w:rsidR="00A0656A" w:rsidRPr="00BB2101" w:rsidTr="00C65E9F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>Скарб</w:t>
            </w:r>
          </w:p>
        </w:tc>
      </w:tr>
      <w:tr w:rsidR="00A0656A" w:rsidRPr="00BB2101" w:rsidTr="00C43700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>АТО</w:t>
            </w:r>
          </w:p>
        </w:tc>
      </w:tr>
      <w:tr w:rsidR="00A0656A" w:rsidRPr="003B335F" w:rsidTr="002E7DF3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Конфліктна поведінка</w:t>
            </w:r>
          </w:p>
        </w:tc>
      </w:tr>
      <w:tr w:rsidR="00A0656A" w:rsidRPr="00553ADC" w:rsidTr="007312F5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Диплом 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>Зірка</w:t>
            </w:r>
          </w:p>
        </w:tc>
      </w:tr>
      <w:tr w:rsidR="00A0656A" w:rsidRPr="00A0656A" w:rsidTr="00DA7249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Диплом 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>Соціальний лідер</w:t>
            </w:r>
          </w:p>
        </w:tc>
      </w:tr>
      <w:tr w:rsidR="00A0656A" w:rsidRPr="00E1679F" w:rsidTr="00F93A99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E1679F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Диплом </w:t>
            </w:r>
          </w:p>
          <w:p w:rsidR="00A0656A" w:rsidRPr="0022397D" w:rsidRDefault="00A0656A" w:rsidP="00E1679F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>Командне лідерство</w:t>
            </w:r>
          </w:p>
        </w:tc>
      </w:tr>
      <w:tr w:rsidR="00A0656A" w:rsidRPr="00E1679F" w:rsidTr="009117C8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Диплом 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Інсайт</w:t>
            </w:r>
          </w:p>
        </w:tc>
      </w:tr>
      <w:tr w:rsidR="00A0656A" w:rsidRPr="00E1679F" w:rsidTr="009A21B7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Диплом 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>Магія рефлексії</w:t>
            </w:r>
          </w:p>
        </w:tc>
      </w:tr>
      <w:tr w:rsidR="00A0656A" w:rsidRPr="00FF25C7" w:rsidTr="002C6A84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FF25C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Диплом </w:t>
            </w:r>
          </w:p>
          <w:p w:rsidR="00A0656A" w:rsidRPr="0022397D" w:rsidRDefault="00A0656A" w:rsidP="00FF25C7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>ТРИКВЕТР</w:t>
            </w:r>
          </w:p>
        </w:tc>
      </w:tr>
      <w:tr w:rsidR="00A0656A" w:rsidRPr="00244EA6" w:rsidTr="00AE4E41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Диплом 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>Організаційні рішення</w:t>
            </w:r>
          </w:p>
        </w:tc>
      </w:tr>
      <w:tr w:rsidR="00A0656A" w:rsidRPr="00244EA6" w:rsidTr="00A50C79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</w:t>
            </w:r>
          </w:p>
          <w:p w:rsidR="00A0656A" w:rsidRPr="0022397D" w:rsidRDefault="00A0656A" w:rsidP="00C43D71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  <w:t xml:space="preserve">М’ятний чай </w:t>
            </w:r>
          </w:p>
        </w:tc>
      </w:tr>
      <w:tr w:rsidR="00A0656A" w:rsidRPr="00244EA6" w:rsidTr="00851877">
        <w:trPr>
          <w:gridAfter w:val="1"/>
          <w:wAfter w:w="140" w:type="dxa"/>
          <w:cantSplit/>
        </w:trPr>
        <w:tc>
          <w:tcPr>
            <w:tcW w:w="3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A0656A" w:rsidRPr="0022397D" w:rsidRDefault="00A0656A" w:rsidP="00244EA6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Диплом</w:t>
            </w:r>
          </w:p>
          <w:p w:rsidR="00A0656A" w:rsidRPr="0022397D" w:rsidRDefault="00A0656A" w:rsidP="00244EA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uk-UA" w:eastAsia="en-US"/>
              </w:rPr>
            </w:pPr>
            <w:r w:rsidRPr="002239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ІІІ ступеня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A0656A" w:rsidRPr="0022397D" w:rsidRDefault="00A0656A" w:rsidP="00431076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Користь інших</w:t>
            </w:r>
          </w:p>
        </w:tc>
      </w:tr>
    </w:tbl>
    <w:p w:rsidR="00D50DFB" w:rsidRDefault="00D50DFB" w:rsidP="00C43D71">
      <w:pPr>
        <w:keepNext/>
        <w:keepLines/>
        <w:spacing w:after="0"/>
        <w:rPr>
          <w:rFonts w:ascii="Times New Roman" w:hAnsi="Times New Roman" w:cs="Times New Roman"/>
          <w:kern w:val="2"/>
          <w:sz w:val="28"/>
          <w:szCs w:val="28"/>
          <w:lang w:val="uk-UA" w:eastAsia="en-US"/>
        </w:rPr>
      </w:pP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702"/>
        <w:gridCol w:w="5669"/>
      </w:tblGrid>
      <w:tr w:rsidR="007833E5" w:rsidTr="00C43D71">
        <w:trPr>
          <w:trHeight w:val="627"/>
        </w:trPr>
        <w:tc>
          <w:tcPr>
            <w:tcW w:w="2518" w:type="dxa"/>
            <w:hideMark/>
          </w:tcPr>
          <w:p w:rsidR="007833E5" w:rsidRPr="00C43D71" w:rsidRDefault="007833E5" w:rsidP="009C4CB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 w:rsidRPr="00C43D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Голова галузевої конкурсної комісії</w:t>
            </w:r>
          </w:p>
        </w:tc>
        <w:tc>
          <w:tcPr>
            <w:tcW w:w="1702" w:type="dxa"/>
          </w:tcPr>
          <w:p w:rsidR="007833E5" w:rsidRDefault="007833E5" w:rsidP="009C4CB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</w:p>
        </w:tc>
        <w:tc>
          <w:tcPr>
            <w:tcW w:w="5669" w:type="dxa"/>
            <w:hideMark/>
          </w:tcPr>
          <w:p w:rsidR="007833E5" w:rsidRDefault="007833E5" w:rsidP="00AB0FAC">
            <w:pPr>
              <w:keepNext/>
              <w:keepLines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Херсонський державний університет, </w:t>
            </w:r>
            <w:r w:rsid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перший </w:t>
            </w: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проректор </w:t>
            </w:r>
            <w:r w:rsidRPr="00AB0F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Start"/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ергій</w:t>
            </w:r>
            <w:proofErr w:type="spellEnd"/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B0FAC" w:rsidRPr="00AB0FAC">
              <w:rPr>
                <w:rFonts w:ascii="Times New Roman" w:hAnsi="Times New Roman" w:cs="Times New Roman"/>
                <w:sz w:val="24"/>
                <w:szCs w:val="24"/>
              </w:rPr>
              <w:t>ОМЕЛЬЧУК</w:t>
            </w:r>
            <w:r w:rsidR="00AB0FAC" w:rsidRPr="006247E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</w:tc>
      </w:tr>
      <w:tr w:rsidR="007833E5" w:rsidTr="00C43D71">
        <w:tc>
          <w:tcPr>
            <w:tcW w:w="2518" w:type="dxa"/>
            <w:vMerge w:val="restart"/>
            <w:hideMark/>
          </w:tcPr>
          <w:p w:rsidR="007833E5" w:rsidRPr="00C43D71" w:rsidRDefault="00490E4B" w:rsidP="009C4CB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 w:rsidRPr="00C43D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Члени</w:t>
            </w:r>
            <w:r w:rsidR="007833E5" w:rsidRPr="00C43D7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галузевої конкурсної комісії:</w:t>
            </w:r>
          </w:p>
        </w:tc>
        <w:tc>
          <w:tcPr>
            <w:tcW w:w="1702" w:type="dxa"/>
          </w:tcPr>
          <w:p w:rsidR="007833E5" w:rsidRDefault="007833E5" w:rsidP="009C4CB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</w:p>
        </w:tc>
        <w:tc>
          <w:tcPr>
            <w:tcW w:w="5669" w:type="dxa"/>
            <w:hideMark/>
          </w:tcPr>
          <w:p w:rsidR="007833E5" w:rsidRPr="00AB0FAC" w:rsidRDefault="007833E5" w:rsidP="00AB0FAC">
            <w:pPr>
              <w:keepNext/>
              <w:keepLines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Херсонський державний університет, </w:t>
            </w:r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завідувачка</w:t>
            </w: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кафедри практичної психології </w:t>
            </w:r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Наталія ТАВРОВЕЦЬКА</w:t>
            </w:r>
          </w:p>
        </w:tc>
      </w:tr>
      <w:tr w:rsidR="007833E5" w:rsidTr="00C43D71">
        <w:tc>
          <w:tcPr>
            <w:tcW w:w="2518" w:type="dxa"/>
            <w:vMerge/>
            <w:vAlign w:val="center"/>
            <w:hideMark/>
          </w:tcPr>
          <w:p w:rsidR="007833E5" w:rsidRDefault="007833E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</w:p>
        </w:tc>
        <w:tc>
          <w:tcPr>
            <w:tcW w:w="1702" w:type="dxa"/>
          </w:tcPr>
          <w:p w:rsidR="007833E5" w:rsidRDefault="007833E5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</w:p>
        </w:tc>
        <w:tc>
          <w:tcPr>
            <w:tcW w:w="5669" w:type="dxa"/>
            <w:hideMark/>
          </w:tcPr>
          <w:p w:rsidR="007833E5" w:rsidRPr="00AB0FAC" w:rsidRDefault="007833E5">
            <w:pPr>
              <w:keepNext/>
              <w:keepLines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Український науково-дослідний інститут цивіль</w:t>
            </w:r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ного захисту (м. Київ), наукова співробітниця</w:t>
            </w: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науково-методичного сектору Олена ДИШКАНТ</w:t>
            </w:r>
          </w:p>
        </w:tc>
      </w:tr>
      <w:tr w:rsidR="007833E5" w:rsidRPr="003E63C2" w:rsidTr="00C43D71">
        <w:tc>
          <w:tcPr>
            <w:tcW w:w="2518" w:type="dxa"/>
            <w:vMerge/>
            <w:vAlign w:val="center"/>
            <w:hideMark/>
          </w:tcPr>
          <w:p w:rsidR="007833E5" w:rsidRDefault="007833E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</w:p>
        </w:tc>
        <w:tc>
          <w:tcPr>
            <w:tcW w:w="1702" w:type="dxa"/>
          </w:tcPr>
          <w:p w:rsidR="007833E5" w:rsidRDefault="007833E5" w:rsidP="007833E5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</w:t>
            </w:r>
          </w:p>
          <w:p w:rsidR="007833E5" w:rsidRDefault="007833E5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</w:p>
        </w:tc>
        <w:tc>
          <w:tcPr>
            <w:tcW w:w="5669" w:type="dxa"/>
            <w:hideMark/>
          </w:tcPr>
          <w:p w:rsidR="007833E5" w:rsidRPr="00AB0FAC" w:rsidRDefault="007833E5" w:rsidP="00AB0FAC">
            <w:pPr>
              <w:keepNext/>
              <w:keepLines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Херсонський державний університет, </w:t>
            </w:r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завідувачка </w:t>
            </w:r>
            <w:r w:rsidRPr="00AB0F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кафедри загальної та соціальної психології </w:t>
            </w:r>
            <w:r w:rsidR="00AB0FAC" w:rsidRPr="00AB0FAC">
              <w:rPr>
                <w:rFonts w:ascii="Times New Roman" w:hAnsi="Times New Roman"/>
                <w:sz w:val="24"/>
                <w:szCs w:val="24"/>
                <w:lang w:val="uk-UA"/>
              </w:rPr>
              <w:t>Олена БЛИНОВА</w:t>
            </w:r>
            <w:r w:rsidRPr="00AB0F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7833E5" w:rsidRPr="00AB0FAC" w:rsidTr="00C43D71">
        <w:tc>
          <w:tcPr>
            <w:tcW w:w="2518" w:type="dxa"/>
            <w:vMerge/>
            <w:vAlign w:val="center"/>
            <w:hideMark/>
          </w:tcPr>
          <w:p w:rsidR="007833E5" w:rsidRDefault="007833E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</w:p>
        </w:tc>
        <w:tc>
          <w:tcPr>
            <w:tcW w:w="1702" w:type="dxa"/>
          </w:tcPr>
          <w:p w:rsidR="007833E5" w:rsidRDefault="007833E5" w:rsidP="009C4CB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</w:t>
            </w:r>
          </w:p>
          <w:p w:rsidR="007833E5" w:rsidRDefault="007833E5" w:rsidP="009C4CB9">
            <w:pP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</w:pPr>
          </w:p>
          <w:p w:rsidR="007833E5" w:rsidRDefault="007833E5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en-US"/>
              </w:rPr>
              <w:t>_______</w:t>
            </w:r>
          </w:p>
        </w:tc>
        <w:tc>
          <w:tcPr>
            <w:tcW w:w="5669" w:type="dxa"/>
            <w:hideMark/>
          </w:tcPr>
          <w:p w:rsidR="007833E5" w:rsidRPr="00AB0FAC" w:rsidRDefault="007833E5" w:rsidP="009C4CB9">
            <w:pPr>
              <w:keepNext/>
              <w:keepLines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Херсонський державний університет, </w:t>
            </w:r>
            <w:r w:rsidRPr="00AB0FAC">
              <w:rPr>
                <w:rFonts w:ascii="Times New Roman" w:hAnsi="Times New Roman"/>
                <w:sz w:val="24"/>
                <w:szCs w:val="24"/>
                <w:lang w:val="uk-UA"/>
              </w:rPr>
              <w:t>доцент кафедри загальної та соціальної психології</w:t>
            </w:r>
            <w:r w:rsidR="00AB0F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Іван </w:t>
            </w:r>
            <w:r w:rsidR="00AB0FAC" w:rsidRPr="00AB0FAC">
              <w:rPr>
                <w:rFonts w:ascii="Times New Roman" w:hAnsi="Times New Roman"/>
                <w:sz w:val="24"/>
                <w:szCs w:val="24"/>
                <w:lang w:val="uk-UA"/>
              </w:rPr>
              <w:t>КРУПНИК</w:t>
            </w:r>
          </w:p>
          <w:p w:rsidR="007833E5" w:rsidRPr="00FC6AA0" w:rsidRDefault="00AB0FAC" w:rsidP="00FC6AA0">
            <w:pPr>
              <w:keepNext/>
              <w:keepLines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FC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ДВНЗ «Київський національний </w:t>
            </w:r>
            <w:r w:rsidR="00FC6AA0" w:rsidRPr="00FC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економічний університет ім. Вадима Гетьмана</w:t>
            </w:r>
            <w:r w:rsidRPr="00FC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 w:rsidR="00FC6AA0" w:rsidRPr="00FC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="00FC6AA0" w:rsidRPr="00FC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докторка</w:t>
            </w:r>
            <w:proofErr w:type="spellEnd"/>
            <w:r w:rsidR="00FC6AA0" w:rsidRPr="00FC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психологічних наук Олена САВЧЕНКО</w:t>
            </w:r>
          </w:p>
        </w:tc>
      </w:tr>
      <w:tr w:rsidR="007833E5" w:rsidRPr="00A0656A" w:rsidTr="00C43D71">
        <w:tc>
          <w:tcPr>
            <w:tcW w:w="2518" w:type="dxa"/>
            <w:vMerge/>
            <w:vAlign w:val="center"/>
            <w:hideMark/>
          </w:tcPr>
          <w:p w:rsidR="007833E5" w:rsidRDefault="007833E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</w:p>
        </w:tc>
        <w:tc>
          <w:tcPr>
            <w:tcW w:w="1702" w:type="dxa"/>
          </w:tcPr>
          <w:p w:rsidR="007833E5" w:rsidRPr="00AB0FAC" w:rsidRDefault="007833E5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 w:rsidRPr="00AB0F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</w:p>
        </w:tc>
        <w:tc>
          <w:tcPr>
            <w:tcW w:w="5669" w:type="dxa"/>
            <w:hideMark/>
          </w:tcPr>
          <w:p w:rsidR="007833E5" w:rsidRPr="00AB0FAC" w:rsidRDefault="007833E5">
            <w:pPr>
              <w:keepNext/>
              <w:keepLines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AB0FAC">
              <w:rPr>
                <w:rFonts w:ascii="Times New Roman" w:hAnsi="Times New Roman"/>
                <w:sz w:val="24"/>
                <w:szCs w:val="24"/>
                <w:lang w:val="uk-UA"/>
              </w:rPr>
              <w:t>Миколаївський національний університет імені В.О. Сухомлинського</w:t>
            </w: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AB0FAC">
              <w:rPr>
                <w:rFonts w:ascii="Times New Roman" w:hAnsi="Times New Roman"/>
                <w:sz w:val="24"/>
                <w:szCs w:val="24"/>
                <w:lang w:val="uk-UA"/>
              </w:rPr>
              <w:t>доцент</w:t>
            </w:r>
            <w:r w:rsidR="00AB0FAC" w:rsidRPr="00AB0FAC">
              <w:rPr>
                <w:rFonts w:ascii="Times New Roman" w:hAnsi="Times New Roman"/>
                <w:sz w:val="24"/>
                <w:szCs w:val="24"/>
                <w:lang w:val="uk-UA"/>
              </w:rPr>
              <w:t>ка</w:t>
            </w:r>
            <w:proofErr w:type="spellEnd"/>
            <w:r w:rsidR="00AB0FAC" w:rsidRPr="00AB0FA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кафедри спеціальної освіти Світлана КАРСКАНОВА</w:t>
            </w:r>
          </w:p>
        </w:tc>
      </w:tr>
      <w:tr w:rsidR="007833E5" w:rsidTr="00C43D71">
        <w:tc>
          <w:tcPr>
            <w:tcW w:w="2518" w:type="dxa"/>
            <w:vMerge/>
            <w:vAlign w:val="center"/>
            <w:hideMark/>
          </w:tcPr>
          <w:p w:rsidR="007833E5" w:rsidRDefault="007833E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</w:p>
        </w:tc>
        <w:tc>
          <w:tcPr>
            <w:tcW w:w="1702" w:type="dxa"/>
          </w:tcPr>
          <w:p w:rsidR="007833E5" w:rsidRDefault="007833E5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</w:p>
        </w:tc>
        <w:tc>
          <w:tcPr>
            <w:tcW w:w="5669" w:type="dxa"/>
            <w:hideMark/>
          </w:tcPr>
          <w:p w:rsidR="0022397D" w:rsidRPr="00431076" w:rsidRDefault="007833E5" w:rsidP="00AB0FAC">
            <w:pPr>
              <w:keepNext/>
              <w:keepLines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Херсонський державний університет, </w:t>
            </w:r>
            <w:proofErr w:type="spellStart"/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доцентка</w:t>
            </w:r>
            <w:proofErr w:type="spellEnd"/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кафедри загальної та соціальної психології </w:t>
            </w:r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Світлана БАБАТІНА</w:t>
            </w:r>
          </w:p>
        </w:tc>
      </w:tr>
      <w:tr w:rsidR="007833E5" w:rsidTr="00C43D71">
        <w:tc>
          <w:tcPr>
            <w:tcW w:w="2518" w:type="dxa"/>
            <w:vMerge/>
            <w:vAlign w:val="center"/>
            <w:hideMark/>
          </w:tcPr>
          <w:p w:rsidR="007833E5" w:rsidRDefault="007833E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</w:p>
        </w:tc>
        <w:tc>
          <w:tcPr>
            <w:tcW w:w="1702" w:type="dxa"/>
          </w:tcPr>
          <w:p w:rsidR="007833E5" w:rsidRPr="00AB0FAC" w:rsidRDefault="007833E5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 w:rsidRPr="00AB0F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</w:p>
        </w:tc>
        <w:tc>
          <w:tcPr>
            <w:tcW w:w="5669" w:type="dxa"/>
            <w:hideMark/>
          </w:tcPr>
          <w:p w:rsidR="007833E5" w:rsidRPr="00AB0FAC" w:rsidRDefault="007833E5">
            <w:pPr>
              <w:keepNext/>
              <w:keepLines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Запорізький національний університет, професор</w:t>
            </w:r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 кафедри психології Галина</w:t>
            </w: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ГОРБАНЬ</w:t>
            </w:r>
          </w:p>
        </w:tc>
      </w:tr>
      <w:tr w:rsidR="007833E5" w:rsidTr="00C43D71">
        <w:tc>
          <w:tcPr>
            <w:tcW w:w="2518" w:type="dxa"/>
            <w:vMerge/>
            <w:vAlign w:val="center"/>
            <w:hideMark/>
          </w:tcPr>
          <w:p w:rsidR="007833E5" w:rsidRDefault="007833E5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</w:p>
        </w:tc>
        <w:tc>
          <w:tcPr>
            <w:tcW w:w="1702" w:type="dxa"/>
          </w:tcPr>
          <w:p w:rsidR="007833E5" w:rsidRDefault="007833E5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</w:p>
        </w:tc>
        <w:tc>
          <w:tcPr>
            <w:tcW w:w="5669" w:type="dxa"/>
            <w:hideMark/>
          </w:tcPr>
          <w:p w:rsidR="007833E5" w:rsidRPr="00AB0FAC" w:rsidRDefault="007833E5" w:rsidP="00AB0FAC">
            <w:pPr>
              <w:keepNext/>
              <w:keepLines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uk-UA" w:eastAsia="en-US"/>
              </w:rPr>
            </w:pP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Херсонський державний університет, </w:t>
            </w:r>
            <w:proofErr w:type="spellStart"/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</w:t>
            </w:r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</w:t>
            </w:r>
            <w:proofErr w:type="spellEnd"/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кафедри практичної психології </w:t>
            </w:r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Вікторія КАЗІБЕКОВА</w:t>
            </w:r>
          </w:p>
        </w:tc>
      </w:tr>
      <w:tr w:rsidR="005A4BBB" w:rsidRPr="00A0656A" w:rsidTr="00C43D71">
        <w:tc>
          <w:tcPr>
            <w:tcW w:w="2518" w:type="dxa"/>
            <w:vMerge/>
            <w:vAlign w:val="center"/>
            <w:hideMark/>
          </w:tcPr>
          <w:p w:rsidR="005A4BBB" w:rsidRDefault="005A4BB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</w:p>
        </w:tc>
        <w:tc>
          <w:tcPr>
            <w:tcW w:w="1702" w:type="dxa"/>
          </w:tcPr>
          <w:p w:rsidR="005A4BBB" w:rsidRDefault="005A4BBB" w:rsidP="009C4CB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</w:p>
        </w:tc>
        <w:tc>
          <w:tcPr>
            <w:tcW w:w="5669" w:type="dxa"/>
            <w:hideMark/>
          </w:tcPr>
          <w:p w:rsidR="00431076" w:rsidRPr="00A0656A" w:rsidRDefault="005A4BBB">
            <w:pPr>
              <w:keepNext/>
              <w:keepLines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Національний університет «Чернігівський  колегіум» ім. Т.Г. Шевченка, завідувач кафедри загальної, віков</w:t>
            </w:r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ої та соціальної психології Олександр</w:t>
            </w: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B0FAC"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ДРОЗДОВ</w:t>
            </w:r>
          </w:p>
        </w:tc>
      </w:tr>
      <w:tr w:rsidR="005A4BBB" w:rsidRPr="00A0656A" w:rsidTr="00C43D71">
        <w:tc>
          <w:tcPr>
            <w:tcW w:w="2518" w:type="dxa"/>
            <w:vMerge/>
            <w:vAlign w:val="center"/>
            <w:hideMark/>
          </w:tcPr>
          <w:p w:rsidR="005A4BBB" w:rsidRDefault="005A4BB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</w:p>
        </w:tc>
        <w:tc>
          <w:tcPr>
            <w:tcW w:w="1702" w:type="dxa"/>
          </w:tcPr>
          <w:p w:rsidR="005A4BBB" w:rsidRDefault="005A4BBB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</w:p>
          <w:p w:rsidR="00FC6AA0" w:rsidRDefault="00FC6AA0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</w:p>
        </w:tc>
        <w:tc>
          <w:tcPr>
            <w:tcW w:w="5669" w:type="dxa"/>
            <w:hideMark/>
          </w:tcPr>
          <w:p w:rsidR="00FC6AA0" w:rsidRPr="00FC6AA0" w:rsidRDefault="005A4BBB">
            <w:pPr>
              <w:keepNext/>
              <w:keepLines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Комунальний вищий навчальний заклад «Херсонська академія неперервної освіти» Херсонської обласної ради, </w:t>
            </w:r>
            <w:proofErr w:type="spellStart"/>
            <w:r w:rsidRPr="00FC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проректор</w:t>
            </w:r>
            <w:r w:rsidR="00FC6AA0" w:rsidRPr="00FC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</w:t>
            </w:r>
            <w:proofErr w:type="spellEnd"/>
            <w:r w:rsidR="00FC6AA0" w:rsidRPr="00FC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навчальної роботи Лідія</w:t>
            </w:r>
            <w:r w:rsidRPr="00FC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C6AA0" w:rsidRPr="00FC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СЛОБОДЕНЮК</w:t>
            </w:r>
          </w:p>
        </w:tc>
      </w:tr>
      <w:tr w:rsidR="005A4BBB" w:rsidRPr="00A0656A" w:rsidTr="00C43D71">
        <w:tc>
          <w:tcPr>
            <w:tcW w:w="2518" w:type="dxa"/>
            <w:vMerge/>
            <w:vAlign w:val="center"/>
            <w:hideMark/>
          </w:tcPr>
          <w:p w:rsidR="005A4BBB" w:rsidRDefault="005A4BB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</w:p>
        </w:tc>
        <w:tc>
          <w:tcPr>
            <w:tcW w:w="1702" w:type="dxa"/>
          </w:tcPr>
          <w:p w:rsidR="005A4BBB" w:rsidRDefault="005A4BBB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</w:p>
          <w:p w:rsidR="0022397D" w:rsidRDefault="0022397D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</w:p>
          <w:p w:rsidR="0022397D" w:rsidRDefault="0022397D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val="uk-UA" w:eastAsia="en-US"/>
              </w:rPr>
              <w:t>________</w:t>
            </w:r>
          </w:p>
        </w:tc>
        <w:tc>
          <w:tcPr>
            <w:tcW w:w="5669" w:type="dxa"/>
            <w:hideMark/>
          </w:tcPr>
          <w:p w:rsidR="00FC6AA0" w:rsidRDefault="00FC6AA0">
            <w:pPr>
              <w:keepNext/>
              <w:keepLines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Херсонський державний університет, </w:t>
            </w:r>
            <w:proofErr w:type="spellStart"/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доцентка</w:t>
            </w:r>
            <w:proofErr w:type="spellEnd"/>
            <w:r w:rsidRPr="00AB0F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кафедри практичної психології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Анна ЧХАІДЗЕ</w:t>
            </w:r>
          </w:p>
          <w:p w:rsidR="00FC6AA0" w:rsidRPr="00A0656A" w:rsidRDefault="00FC6AA0">
            <w:pPr>
              <w:keepNext/>
              <w:keepLines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C6A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Комунальний вищий навчальний заклад «Херсонська академія неперервної освіти» Херсонської обласної ради,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старша викладачка кафедри теорії і методики виховання, психології та інклюзивної освіти</w:t>
            </w:r>
            <w:r w:rsidR="002239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Юлія АГАЧЕВА</w:t>
            </w:r>
          </w:p>
        </w:tc>
      </w:tr>
    </w:tbl>
    <w:p w:rsidR="00D50DFB" w:rsidRDefault="00D50DFB" w:rsidP="00A0656A">
      <w:pPr>
        <w:keepNext/>
        <w:keepLines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D50DFB" w:rsidSect="00EE4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0DFB"/>
    <w:rsid w:val="000A4517"/>
    <w:rsid w:val="001A61DC"/>
    <w:rsid w:val="001E7D6F"/>
    <w:rsid w:val="00205CA9"/>
    <w:rsid w:val="0022397D"/>
    <w:rsid w:val="00244EA6"/>
    <w:rsid w:val="00311634"/>
    <w:rsid w:val="00317A90"/>
    <w:rsid w:val="003B335F"/>
    <w:rsid w:val="003C5439"/>
    <w:rsid w:val="003E63C2"/>
    <w:rsid w:val="00431076"/>
    <w:rsid w:val="00490E4B"/>
    <w:rsid w:val="00500648"/>
    <w:rsid w:val="00550D1A"/>
    <w:rsid w:val="00553ADC"/>
    <w:rsid w:val="005A4BBB"/>
    <w:rsid w:val="006247EB"/>
    <w:rsid w:val="007833E5"/>
    <w:rsid w:val="007A256E"/>
    <w:rsid w:val="00823D13"/>
    <w:rsid w:val="008429BB"/>
    <w:rsid w:val="00963139"/>
    <w:rsid w:val="00A0656A"/>
    <w:rsid w:val="00AA78A0"/>
    <w:rsid w:val="00AB0FAC"/>
    <w:rsid w:val="00BA5414"/>
    <w:rsid w:val="00BB2101"/>
    <w:rsid w:val="00C43D71"/>
    <w:rsid w:val="00CA7BC8"/>
    <w:rsid w:val="00CE73DF"/>
    <w:rsid w:val="00D50DFB"/>
    <w:rsid w:val="00D65411"/>
    <w:rsid w:val="00DE1EE6"/>
    <w:rsid w:val="00E1679F"/>
    <w:rsid w:val="00E7531B"/>
    <w:rsid w:val="00E92769"/>
    <w:rsid w:val="00ED00EB"/>
    <w:rsid w:val="00EE4617"/>
    <w:rsid w:val="00F42E48"/>
    <w:rsid w:val="00F55007"/>
    <w:rsid w:val="00FA19FB"/>
    <w:rsid w:val="00FC4F0D"/>
    <w:rsid w:val="00FC6AA0"/>
    <w:rsid w:val="00FF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803BB"/>
  <w15:docId w15:val="{B85DA2D4-48C4-4B96-8AA4-402351C9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1"/>
    <w:uiPriority w:val="99"/>
    <w:unhideWhenUsed/>
    <w:rsid w:val="00D50DFB"/>
    <w:pPr>
      <w:suppressAutoHyphens/>
      <w:spacing w:after="120" w:line="480" w:lineRule="auto"/>
    </w:pPr>
    <w:rPr>
      <w:rFonts w:ascii="Calibri" w:eastAsia="Times New Roman" w:hAnsi="Calibri" w:cs="Calibri"/>
      <w:kern w:val="2"/>
      <w:sz w:val="28"/>
      <w:szCs w:val="28"/>
      <w:lang w:val="uk-UA" w:eastAsia="uk-UA"/>
    </w:rPr>
  </w:style>
  <w:style w:type="character" w:customStyle="1" w:styleId="20">
    <w:name w:val="Основной текст 2 Знак"/>
    <w:basedOn w:val="a0"/>
    <w:uiPriority w:val="99"/>
    <w:semiHidden/>
    <w:rsid w:val="00D50DFB"/>
  </w:style>
  <w:style w:type="character" w:customStyle="1" w:styleId="21">
    <w:name w:val="Основной текст 2 Знак1"/>
    <w:basedOn w:val="a0"/>
    <w:link w:val="2"/>
    <w:uiPriority w:val="99"/>
    <w:locked/>
    <w:rsid w:val="00D50DFB"/>
    <w:rPr>
      <w:rFonts w:ascii="Calibri" w:eastAsia="Times New Roman" w:hAnsi="Calibri" w:cs="Calibri"/>
      <w:kern w:val="2"/>
      <w:sz w:val="28"/>
      <w:szCs w:val="28"/>
      <w:lang w:val="uk-UA" w:eastAsia="uk-UA"/>
    </w:rPr>
  </w:style>
  <w:style w:type="table" w:styleId="a3">
    <w:name w:val="Table Grid"/>
    <w:basedOn w:val="a1"/>
    <w:uiPriority w:val="59"/>
    <w:rsid w:val="00D50DFB"/>
    <w:pPr>
      <w:suppressAutoHyphens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8D623-F8BA-4C90-A45C-FE0FD78A2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ksu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Виктор Мазуркевич</cp:lastModifiedBy>
  <cp:revision>28</cp:revision>
  <dcterms:created xsi:type="dcterms:W3CDTF">2019-03-19T07:22:00Z</dcterms:created>
  <dcterms:modified xsi:type="dcterms:W3CDTF">2020-04-21T07:21:00Z</dcterms:modified>
</cp:coreProperties>
</file>